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июнь</w:t>
      </w:r>
      <w:r>
        <w:rPr>
          <w:rFonts w:ascii="Times New Roman" w:hAnsi="Times New Roman"/>
          <w:sz w:val="24"/>
          <w:szCs w:val="24"/>
        </w:rPr>
        <w:t xml:space="preserve">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6"/>
        <w:gridCol w:w="1554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0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             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Normal"/>
              <w:widowControl w:val="false"/>
              <w:spacing w:lineRule="auto" w:line="240" w:before="120" w:after="0"/>
              <w:jc w:val="left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  <w:lang w:eastAsia="ru-RU"/>
              </w:rPr>
              <w:t>(в редакции решения Собрания представителей сельского поселения Выселки муниципального района Ставропольский Самарской области от 04.02.2021 №2,  от 05.03.2021 №4)</w:t>
            </w:r>
          </w:p>
          <w:p>
            <w:pPr>
              <w:pStyle w:val="ConsPlusTitle"/>
              <w:widowControl w:val="false"/>
              <w:spacing w:lineRule="auto" w:line="276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30 .06. 2021                                                                                       № 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05.07.2021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76"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 внесение изменения в решение Собрания представителей сельского поселения Выселки  муниципального района Ставропольский Самарской области № 21 от 28 декабря 2020г. «Об утверждении к исполнению в 2021 году и плановом периоде 2022 и 2023 годов делегированных полномочий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30 .06. 2021                                                                                       № 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05.07.2021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Об отчете Главы сельского поселения Выселки муниципального района Ставропольский Самарской области о результатах его деятельности и деятельности администрации поселения по итогам работы за 2020 год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30 .06. 2021                                                                                       № 10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05.07.2021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 нормативных  правовых актов , подлежащих  принятию на заседании   Собрания представителей сельского поселения Выселки   за июнь 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left"/>
              <w:outlineLvl w:val="0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             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Normal"/>
              <w:widowControl w:val="false"/>
              <w:spacing w:lineRule="auto" w:line="240" w:before="120" w:after="0"/>
              <w:jc w:val="left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  <w:lang w:eastAsia="ru-RU"/>
              </w:rPr>
              <w:t>(в редакции решения Собрания представителей сельского поселения Выселки муниципального района Ставропольский Самарской области от 04.02.2021 №2,  от 05.03.2021 №4)</w:t>
            </w:r>
          </w:p>
          <w:p>
            <w:pPr>
              <w:pStyle w:val="ConsPlusTitle"/>
              <w:widowControl w:val="false"/>
              <w:spacing w:lineRule="auto" w:line="276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</w:rPr>
              <w:t>25.06.2021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30 .06.2021                                                                                       № 8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76"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 внесение изменения в решение Собрания представителей сельского поселения Выселки  муниципального района Ставропольский Самарской области № 21 от 28 декабря 2020г. «Об утверждении к исполнению в 2021 году и плановом периоде 2022 и 2023 годов делегированных полномочий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</w:rPr>
              <w:t>25.06.2021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30 .06.2021                                                                                       № 9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Об отчете Главы сельского поселения Выселки муниципального района Ставропольский Самарской области о результатах его деятельности и деятельности администрации поселения по итогам работы за 2020 год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25.06.2021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36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30 .06.2021                                                                                       № 10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июнь 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82"/>
        <w:gridCol w:w="4857"/>
        <w:gridCol w:w="1416"/>
        <w:gridCol w:w="1276"/>
        <w:gridCol w:w="1417"/>
        <w:gridCol w:w="1277"/>
      </w:tblGrid>
      <w:tr>
        <w:trPr/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О проведении общественных обсуждений по вопросу предоставления разрешения на условно разрешенный вид использования «для ведения личного подсобного хозяйства» земельного участка с кадастровым номером 6</w:t>
            </w:r>
            <w:bookmarkStart w:id="0" w:name="__DdeLink__522_1461923011"/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3:32:</w:t>
            </w:r>
            <w:bookmarkEnd w:id="0"/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1203001:5915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27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u w:val="none"/>
                <w:lang w:eastAsia="ar-SA"/>
              </w:rPr>
              <w:t>7.06. 2021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09.06.2021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143"/>
              <w:ind w:left="57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Об утверждении Порядка формирования перечня налоговых расходов и оценки налоговых расходов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муниципального района Ставропольский Самарской области»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28 10.06.2021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11.06.2021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21.06.2021</w:t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143"/>
              <w:ind w:left="57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Постановление  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Об утверждении Перечня налоговых расходов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bidi="ar-SA"/>
              </w:rPr>
              <w:t>Выселки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 муниципального района Ставропольский  Самарской области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143"/>
              <w:ind w:left="57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29 10.06.2021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11.06.2021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21.06.2021</w:t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4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«Об утверждении Программы комплексного               развития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 xml:space="preserve">социальной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годы».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10.06.2021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16.06.2021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21.06.2021</w:t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5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200"/>
              <w:ind w:right="0" w:hanging="0"/>
              <w:jc w:val="both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«Об утверждении Программы комплексного  развития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транспортной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31  17.06.2021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24.06.2021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/>
                <w:sz w:val="20"/>
                <w:szCs w:val="20"/>
              </w:rPr>
              <w:t>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21.06.2021</w:t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6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200"/>
              <w:jc w:val="both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Об утверждении Программы комплексного  развития 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u-RU"/>
              </w:rPr>
              <w:t>систем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 xml:space="preserve">  коммунальной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eastAsia="ru-RU"/>
              </w:rPr>
              <w:t>32 30.06.2021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05.07.2021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/>
                <w:sz w:val="20"/>
                <w:szCs w:val="20"/>
              </w:rPr>
              <w:t>(1</w:t>
            </w:r>
            <w:r>
              <w:rPr>
                <w:rFonts w:ascii="Times New Roman" w:hAnsi="Times New Roman"/>
                <w:sz w:val="20"/>
                <w:szCs w:val="20"/>
              </w:rPr>
              <w:t>34</w:t>
            </w:r>
            <w:r>
              <w:rPr>
                <w:rFonts w:ascii="Times New Roman" w:hAnsi="Times New Roman"/>
                <w:sz w:val="20"/>
                <w:szCs w:val="20"/>
              </w:rPr>
              <w:t>)  30.06.2021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05.07.2021</w:t>
            </w:r>
          </w:p>
        </w:tc>
      </w:tr>
      <w:tr>
        <w:trPr/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7</w:t>
            </w:r>
          </w:p>
        </w:tc>
        <w:tc>
          <w:tcPr>
            <w:tcW w:w="4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eastAsia="Times New Roman" w:cs="Cambria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О внесении изменений в Постановление Администрации сельского поселения Выселки муниципального района Ставропольский Самарской области от 13 ноября 2020 года № 62«Об утверждении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eastAsia="Times New Roman" w:cs="Cambria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муниципальной программы сельского поселения Выселки муниципального района Ставропольский Самарской области «Социально – экономическое развитие сельского поселения Выселки муниципального района Ставропольский Самарской области на 2021 – 2023 годы» 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33 30.06.2021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shd w:fill="auto" w:val="clear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shd w:fill="auto" w:val="clear"/>
                <w:lang w:eastAsia="en-US"/>
              </w:rPr>
              <w:t>05.07.2021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3750" w:leader="none"/>
        </w:tabs>
        <w:suppressAutoHyphens w:val="true"/>
        <w:overflowPunct w:val="false"/>
        <w:bidi w:val="0"/>
        <w:spacing w:lineRule="auto" w:line="240" w:before="0" w:after="29"/>
        <w:ind w:left="-510" w:right="-113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left="-454"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июнь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О проведении общественных обсуждений по вопросу предоставления разрешения на условно разрешенный вид использования «для ведения личного подсобного хозяйства» земельного участка с кадастровым номером 6</w:t>
            </w:r>
            <w:bookmarkStart w:id="1" w:name="__DdeLink__522_14619230114"/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3:32:</w:t>
            </w:r>
            <w:bookmarkEnd w:id="1"/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1203001:5915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u w:val="none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u w:val="none"/>
                <w:lang w:eastAsia="ar-SA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27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u w:val="none"/>
                <w:lang w:eastAsia="ar-SA"/>
              </w:rPr>
              <w:t>7.06. 2021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143"/>
              <w:ind w:left="57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Об утверждении Порядка формирования перечня налоговых расходов и оценки налоговых расходов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муниципального района Ставропольский Самарской области»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04.06.2021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28 10.06.2021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143"/>
              <w:ind w:left="57" w:right="0" w:hanging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Постановление  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Об утверждении Перечня налоговых расходов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bidi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муниципального района Ставропольский  Самарской области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143"/>
              <w:ind w:left="57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04.06.2021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143"/>
              <w:ind w:left="57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29 10.06.2021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«Об утверждении Программы комплексного  развития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 xml:space="preserve">социальной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годы».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113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18.05.2021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10.06.2021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200"/>
              <w:ind w:right="0" w:hanging="0"/>
              <w:jc w:val="both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«Об утверждении Программы комплексного  развития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транспортной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18.05.2021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8434" w:leader="none"/>
              </w:tabs>
              <w:suppressAutoHyphens w:val="true"/>
              <w:overflowPunct w:val="false"/>
              <w:bidi w:val="0"/>
              <w:spacing w:lineRule="auto" w:line="240" w:before="0" w:after="200"/>
              <w:ind w:left="113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31  17.06.2021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143"/>
              <w:jc w:val="both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Об утверждении Программы комплексного  развития 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u-RU"/>
              </w:rPr>
              <w:t>систем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 xml:space="preserve">  коммунальной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инфраструктуры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муниципального района Ставропольский Самарской области на 2021-2035 годы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18.05.2021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eastAsia="ru-RU"/>
              </w:rPr>
              <w:t>32 30.06.2021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rFonts w:eastAsia="Times New Roman" w:cs="Cambria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13 ноября 2020 года № 62«Об утверждении муниципальной программы сельского поселения Выселки муниципального района Ставропольский Самарской области «Социально – экономическое развитие сельского поселения Выселки муниципального района Ставропольский Самарской области на 2021 – 2023 годы» 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№13)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25.06.2021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eastAsia="ru-RU"/>
              </w:rPr>
              <w:t>33 30.06.2021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7589</TotalTime>
  <Application>LibreOffice/7.0.4.2$Windows_X86_64 LibreOffice_project/dcf040e67528d9187c66b2379df5ea4407429775</Application>
  <AppVersion>15.0000</AppVersion>
  <Pages>5</Pages>
  <Words>992</Words>
  <Characters>7157</Characters>
  <CharactersWithSpaces>9039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2021-07-05T10:06:16Z</cp:lastPrinted>
  <dcterms:modified xsi:type="dcterms:W3CDTF">2021-07-05T10:13:20Z</dcterms:modified>
  <cp:revision>370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